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B5" w:rsidRPr="00923B8E" w:rsidRDefault="00923B8E">
      <w:pPr>
        <w:rPr>
          <w:b/>
        </w:rPr>
      </w:pPr>
      <w:r w:rsidRPr="00923B8E">
        <w:rPr>
          <w:b/>
        </w:rPr>
        <w:t>Oznámení o umístění na portálu ESF</w:t>
      </w:r>
    </w:p>
    <w:p w:rsidR="00923B8E" w:rsidRDefault="00923B8E"/>
    <w:p w:rsidR="00923B8E" w:rsidRDefault="00923B8E">
      <w:r>
        <w:t xml:space="preserve">Dne 17. 12. 2018 byla zakázka uveřejněná na portálu </w:t>
      </w:r>
      <w:hyperlink r:id="rId4" w:history="1">
        <w:r w:rsidRPr="00C15B77">
          <w:rPr>
            <w:rStyle w:val="Hypertextovodkaz"/>
          </w:rPr>
          <w:t>www.esfcr.cz</w:t>
        </w:r>
      </w:hyperlink>
      <w:r>
        <w:t xml:space="preserve"> </w:t>
      </w:r>
    </w:p>
    <w:p w:rsidR="00923B8E" w:rsidRDefault="00923B8E">
      <w:r>
        <w:t>Operační program: operační program Zaměstnanost</w:t>
      </w:r>
    </w:p>
    <w:p w:rsidR="00923B8E" w:rsidRDefault="00923B8E">
      <w:r>
        <w:t>Číslo zakázky: 12620</w:t>
      </w:r>
    </w:p>
    <w:p w:rsidR="00923B8E" w:rsidRDefault="00923B8E" w:rsidP="00923B8E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r w:rsidRPr="00923B8E">
        <w:rPr>
          <w:rFonts w:ascii="Arial" w:hAnsi="Arial" w:cs="Arial"/>
          <w:color w:val="000000" w:themeColor="text1"/>
          <w:sz w:val="24"/>
          <w:szCs w:val="24"/>
        </w:rPr>
        <w:t>Název zakázky: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3B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3B8E">
        <w:rPr>
          <w:rFonts w:ascii="Arial" w:hAnsi="Arial" w:cs="Arial"/>
          <w:color w:val="000000" w:themeColor="text1"/>
          <w:sz w:val="24"/>
          <w:szCs w:val="24"/>
        </w:rPr>
        <w:t>Age management ve společnosti AGROMONT VIMPERK spol. s r.o.</w:t>
      </w:r>
    </w:p>
    <w:p w:rsidR="00923B8E" w:rsidRDefault="00923B8E" w:rsidP="00923B8E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</w:p>
    <w:p w:rsidR="00923B8E" w:rsidRPr="00923B8E" w:rsidRDefault="00923B8E" w:rsidP="00923B8E">
      <w:pPr>
        <w:pStyle w:val="Bezmez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923B8E" w:rsidRDefault="00923B8E"/>
    <w:sectPr w:rsidR="0092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8E"/>
    <w:rsid w:val="00923B8E"/>
    <w:rsid w:val="00A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49C6"/>
  <w15:chartTrackingRefBased/>
  <w15:docId w15:val="{AAB0AFCE-8463-40DB-AF72-B73EF120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3B8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23B8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f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AGROMONT Vimperk spol. s r.o.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Drápelová</dc:creator>
  <cp:keywords/>
  <dc:description/>
  <cp:lastModifiedBy>Iveta Drápelová</cp:lastModifiedBy>
  <cp:revision>1</cp:revision>
  <dcterms:created xsi:type="dcterms:W3CDTF">2019-01-17T13:17:00Z</dcterms:created>
  <dcterms:modified xsi:type="dcterms:W3CDTF">2019-01-17T13:21:00Z</dcterms:modified>
</cp:coreProperties>
</file>